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64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center"/>
                              <w:rPr>
                                <w:b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selezione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conferimento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incarichi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individuali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di: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184" w:after="0"/>
                              <w:ind w:left="64" w:right="62" w:hanging="0"/>
                              <w:jc w:val="both"/>
                              <w:rPr>
                                <w:rFonts w:ascii="Times New Roman" w:hAnsi="Times New Roman"/>
                                <w:b w:val="false"/>
                                <w:b w:val="false"/>
                                <w:bCs w:val="false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ESPERTI, interni o esterni, </w:t>
                            </w:r>
                            <w:r>
                              <w:rPr>
                                <w:rFonts w:cs="Calibri"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di rafforzamento attraverso 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/>
                                <w:bCs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>azioni di mentoring e orientamento,</w:t>
                            </w:r>
                            <w:r>
                              <w:rPr>
                                <w:rFonts w:eastAsia="Calibri Light" w:cs="Calibri Light" w:ascii="Times New Roman" w:hAnsi="Times New Roman"/>
                                <w:b w:val="false"/>
                                <w:bCs w:val="false"/>
                                <w:color w:val="333333"/>
                                <w:spacing w:val="-2"/>
                                <w:kern w:val="0"/>
                                <w:sz w:val="24"/>
                                <w:szCs w:val="24"/>
                                <w:lang w:val="it-IT" w:eastAsia="en-US" w:bidi="ar-SA"/>
                              </w:rPr>
                              <w:t xml:space="preserve"> di sostegno alle competenze disciplinari, coaching motivazionale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 xml:space="preserve"> erogati per n. 96 corsi con rapporto 1 a 1 da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svolgersi</w:t>
                            </w:r>
                            <w:r>
                              <w:rPr>
                                <w:rFonts w:ascii="Times New Roman" w:hAnsi="Times New Roman"/>
                                <w:b w:val="false"/>
                                <w:bCs w:val="false"/>
                                <w:color w:val="000000"/>
                                <w:spacing w:val="2"/>
                                <w:sz w:val="22"/>
                              </w:rPr>
                              <w:t xml:space="preserve"> presso l’ITET “Leonardo Sciascia”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64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center"/>
                        <w:rPr>
                          <w:b/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selezione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il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conferimento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incarichi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individuali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di:</w:t>
                      </w:r>
                    </w:p>
                    <w:p>
                      <w:pPr>
                        <w:pStyle w:val="Contenutocornice"/>
                        <w:spacing w:lineRule="auto" w:line="276" w:before="184" w:after="0"/>
                        <w:ind w:left="64" w:right="62" w:hanging="0"/>
                        <w:jc w:val="both"/>
                        <w:rPr>
                          <w:rFonts w:ascii="Times New Roman" w:hAnsi="Times New Roman"/>
                          <w:b w:val="false"/>
                          <w:b w:val="false"/>
                          <w:bCs w:val="false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ESPERTI, interni o esterni, </w:t>
                      </w:r>
                      <w:r>
                        <w:rPr>
                          <w:rFonts w:cs="Calibri" w:ascii="Times New Roman" w:hAnsi="Times New Roman"/>
                          <w:b w:val="false"/>
                          <w:bCs w:val="false"/>
                          <w:color w:val="000000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di rafforzamento attraverso </w:t>
                      </w:r>
                      <w:r>
                        <w:rPr>
                          <w:rFonts w:eastAsia="Calibri Light" w:cs="Calibri Light" w:ascii="Times New Roman" w:hAnsi="Times New Roman"/>
                          <w:b/>
                          <w:bCs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>azioni di mentoring e orientamento,</w:t>
                      </w:r>
                      <w:r>
                        <w:rPr>
                          <w:rFonts w:eastAsia="Calibri Light" w:cs="Calibri Light" w:ascii="Times New Roman" w:hAnsi="Times New Roman"/>
                          <w:b w:val="false"/>
                          <w:bCs w:val="false"/>
                          <w:color w:val="333333"/>
                          <w:spacing w:val="-2"/>
                          <w:kern w:val="0"/>
                          <w:sz w:val="24"/>
                          <w:szCs w:val="24"/>
                          <w:lang w:val="it-IT" w:eastAsia="en-US" w:bidi="ar-SA"/>
                        </w:rPr>
                        <w:t xml:space="preserve"> di sostegno alle competenze disciplinari, coaching motivazionale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 xml:space="preserve"> erogati per n. 96 corsi con rapporto 1 a 1 da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z w:val="22"/>
                        </w:rPr>
                        <w:t>svolgersi</w:t>
                      </w:r>
                      <w:r>
                        <w:rPr>
                          <w:rFonts w:ascii="Times New Roman" w:hAnsi="Times New Roman"/>
                          <w:b w:val="false"/>
                          <w:bCs w:val="false"/>
                          <w:color w:val="000000"/>
                          <w:spacing w:val="2"/>
                          <w:sz w:val="22"/>
                        </w:rPr>
                        <w:t xml:space="preserve"> presso l’ITET “Leonardo Sciascia”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Il/la</w:t>
        <w:tab/>
        <w:t>sottoscritto/a</w:t>
        <w:tab/>
      </w:r>
      <w:r>
        <w:rPr>
          <w:rFonts w:ascii="Times New Roman" w:hAnsi="Times New Roman"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il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ab/>
        <w:t>residente</w:t>
        <w:tab/>
        <w:t>a</w:t>
      </w:r>
      <w:r>
        <w:rPr>
          <w:rFonts w:ascii="Times New Roman" w:hAnsi="Times New Roman"/>
          <w:b/>
          <w:sz w:val="22"/>
          <w:szCs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Provincia</w:t>
      </w:r>
      <w:r>
        <w:rPr>
          <w:rFonts w:ascii="Times New Roman" w:hAnsi="Times New Roman"/>
          <w:spacing w:val="1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Via/Piazza</w:t>
      </w:r>
      <w:r>
        <w:rPr>
          <w:rFonts w:ascii="Times New Roman" w:hAnsi="Times New Roman"/>
          <w:sz w:val="22"/>
          <w:szCs w:val="22"/>
          <w:u w:val="thick"/>
        </w:rPr>
        <w:tab/>
      </w:r>
      <w:r>
        <w:rPr>
          <w:rFonts w:ascii="Times New Roman" w:hAnsi="Times New Roman"/>
          <w:sz w:val="22"/>
          <w:szCs w:val="22"/>
        </w:rPr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w w:val="100"/>
          <w:sz w:val="22"/>
          <w:szCs w:val="22"/>
          <w:u w:val="thick"/>
        </w:rPr>
        <w:t xml:space="preserve"> 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pacing w:val="-10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Codice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Fiscale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_,</w:t>
      </w:r>
      <w:r>
        <w:rPr>
          <w:rFonts w:ascii="Times New Roman" w:hAnsi="Times New Roman"/>
          <w:b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in</w:t>
      </w:r>
      <w:r>
        <w:rPr>
          <w:rFonts w:ascii="Times New Roman" w:hAnsi="Times New Roman"/>
          <w:b/>
          <w:spacing w:val="3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</w:t>
      </w:r>
      <w:r>
        <w:rPr>
          <w:rFonts w:ascii="Times New Roman" w:hAnsi="Times New Roman"/>
          <w:b/>
          <w:sz w:val="22"/>
          <w:szCs w:val="22"/>
          <w:u w:val="thick"/>
        </w:rPr>
        <w:tab/>
      </w:r>
      <w:r>
        <w:rPr>
          <w:rFonts w:ascii="Times New Roman" w:hAnsi="Times New Roman"/>
          <w:b/>
          <w:sz w:val="22"/>
          <w:szCs w:val="22"/>
        </w:rPr>
        <w:t>[</w:t>
      </w:r>
      <w:r>
        <w:rPr>
          <w:rFonts w:ascii="Times New Roman" w:hAnsi="Times New Roman"/>
          <w:b/>
          <w:i/>
          <w:sz w:val="22"/>
          <w:szCs w:val="22"/>
        </w:rPr>
        <w:t>indicare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partecipante</w:t>
      </w:r>
      <w:r>
        <w:rPr>
          <w:rFonts w:ascii="Times New Roman" w:hAnsi="Times New Roman"/>
          <w:b/>
          <w:i/>
          <w:spacing w:val="89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rientra</w:t>
      </w:r>
      <w:r>
        <w:rPr>
          <w:rFonts w:ascii="Times New Roman" w:hAnsi="Times New Roman"/>
          <w:b/>
          <w:i/>
          <w:spacing w:val="9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tra</w:t>
      </w:r>
      <w:r>
        <w:rPr>
          <w:rFonts w:ascii="Times New Roman" w:hAnsi="Times New Roman"/>
          <w:b/>
          <w:i/>
          <w:spacing w:val="90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personale interno alla Istituzione scolastica, se appartiene ad altra Istituzione scolastica, ovvero se 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dipendente</w:t>
      </w:r>
      <w:r>
        <w:rPr>
          <w:rFonts w:ascii="Times New Roman" w:hAnsi="Times New Roman"/>
          <w:b/>
          <w:i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di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altra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P.A.,</w:t>
      </w:r>
      <w:r>
        <w:rPr>
          <w:rFonts w:ascii="Times New Roman" w:hAnsi="Times New Roman"/>
          <w:b/>
          <w:i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se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è</w:t>
      </w:r>
      <w:r>
        <w:rPr>
          <w:rFonts w:ascii="Times New Roman" w:hAnsi="Times New Roman"/>
          <w:b/>
          <w:i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esperto</w:t>
      </w:r>
      <w:r>
        <w:rPr>
          <w:rFonts w:ascii="Times New Roman" w:hAnsi="Times New Roman"/>
          <w:b/>
          <w:i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esterno</w:t>
      </w:r>
      <w:r>
        <w:rPr>
          <w:rFonts w:ascii="Times New Roman" w:hAnsi="Times New Roman"/>
          <w:b/>
          <w:sz w:val="22"/>
          <w:szCs w:val="22"/>
        </w:rPr>
        <w:t>]</w:t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Titolo1"/>
        <w:spacing w:lineRule="auto" w:line="276"/>
        <w:ind w:left="172" w:right="153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consapevole che la falsità in atti e le dichiarazioni mendaci sono punite ai sensi del codice penale e 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materia e che,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laddove dovesse emergere la non veridicità di quanto qui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dichiarato,</w:t>
      </w:r>
      <w:r>
        <w:rPr>
          <w:rFonts w:ascii="Times New Roman" w:hAnsi="Times New Roman"/>
          <w:spacing w:val="4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avrà la decadenza dai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benefici eventualmente ottenuti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 sensi dell’art. 75 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445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28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l’applicazione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ogni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sanzione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prevista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dalla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legge,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nella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predetta</w:t>
      </w:r>
      <w:r>
        <w:rPr>
          <w:rFonts w:ascii="Times New Roman" w:hAnsi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qualità,</w:t>
      </w:r>
      <w:r>
        <w:rPr>
          <w:rFonts w:ascii="Times New Roman" w:hAnsi="Times New Roman"/>
          <w:spacing w:val="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 gli effetti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 agli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 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 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 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dicembre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2000,</w:t>
      </w:r>
    </w:p>
    <w:p>
      <w:pPr>
        <w:pStyle w:val="Normal"/>
        <w:spacing w:before="119" w:after="0"/>
        <w:ind w:left="4136" w:right="4115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>
          <w:rFonts w:ascii="Times New Roman" w:hAnsi="Times New Roman"/>
          <w:sz w:val="22"/>
          <w:szCs w:val="22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>di essere ammesso/a a partecipare alla procedura in oggetto.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tal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fine,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dichiara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sotto la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recapiti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quali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intendono ricevere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 comunicazioni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sono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pict>
          <v:shape id="shape_0" coordsize="11760,1" path="m0,0l10786,0l0,0xm10793,0l11759,0l10793,0xe" stroked="t" o:allowincell="f" style="position:absolute;margin-left:140.3pt;margin-top:20.5pt;width:333.2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rFonts w:ascii="Times New Roman" w:hAnsi="Times New Roman"/>
          <w:sz w:val="22"/>
          <w:szCs w:val="22"/>
        </w:rPr>
        <w:t>residenza: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 posta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ordinaria: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indirizzo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posta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elettronica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certificata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(PEC): </w:t>
      </w:r>
      <w:r>
        <w:rPr>
          <w:rFonts w:ascii="Times New Roman" w:hAnsi="Times New Roman"/>
          <w:w w:val="100"/>
          <w:sz w:val="22"/>
          <w:szCs w:val="22"/>
          <w:u w:val="single"/>
        </w:rPr>
        <w:t xml:space="preserve"> </w:t>
      </w:r>
      <w:r>
        <w:rPr>
          <w:rFonts w:ascii="Times New Roman" w:hAnsi="Times New Roman"/>
          <w:sz w:val="22"/>
          <w:szCs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2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telefono:</w:t>
      </w:r>
      <w:r>
        <w:rPr>
          <w:rFonts w:ascii="Times New Roman" w:hAnsi="Times New Roman"/>
          <w:sz w:val="22"/>
          <w:szCs w:val="22"/>
          <w:u w:val="single"/>
        </w:rPr>
        <w:tab/>
      </w:r>
      <w:r>
        <w:rPr>
          <w:rFonts w:ascii="Times New Roman" w:hAnsi="Times New Roman"/>
          <w:sz w:val="22"/>
          <w:szCs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autorizzando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espressamente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l’Istituzione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scolastica all’utilizzo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suddetti mezzi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effettuare 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essere informato/a che l’Istituzione scolastica non sarà responsabile per il caso di dispersione di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comunicazioni dipendente da mancata o inesatta indicazione dei recapiti di cui al comma 1, oppure da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mancata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tardiva comunicazione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cambiamento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 stessi;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 visione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Decreto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 dell’Avviso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accettare tutte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le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condizioni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ivi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aver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preso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visione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dell’informativa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conferimento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dell’incarico,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trattamento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propri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dati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personali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dell’art.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13</w:t>
      </w:r>
      <w:r>
        <w:rPr>
          <w:rFonts w:ascii="Times New Roman" w:hAnsi="Times New Roman"/>
          <w:spacing w:val="5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Regolamento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(UE)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2016/679 e del</w:t>
      </w:r>
      <w:r>
        <w:rPr>
          <w:rFonts w:ascii="Times New Roman" w:hAnsi="Times New Roman"/>
          <w:spacing w:val="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d.lgs. 30 giugno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2003,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n. 196.</w:t>
      </w:r>
    </w:p>
    <w:p>
      <w:pPr>
        <w:pStyle w:val="Corpodeltesto"/>
        <w:spacing w:before="7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fini</w:t>
        <w:tab/>
        <w:t>della partecipazione alla procedura in oggetto, il sottoscritto/a ____________________________</w:t>
      </w:r>
    </w:p>
    <w:p>
      <w:pPr>
        <w:pStyle w:val="Corpodeltes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itolo1"/>
        <w:widowControl w:val="false"/>
        <w:suppressAutoHyphens w:val="true"/>
        <w:bidi w:val="0"/>
        <w:spacing w:lineRule="auto" w:line="240" w:before="57" w:after="0"/>
        <w:ind w:left="0" w:right="0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ALTRESÌ</w:t>
      </w:r>
    </w:p>
    <w:p>
      <w:pPr>
        <w:pStyle w:val="Corpodeltesto"/>
        <w:spacing w:lineRule="auto" w:line="276" w:before="158" w:after="0"/>
        <w:ind w:left="172" w:right="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possedere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requisiti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ammissione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alla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selezione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 oggetto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cui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all’art.</w:t>
      </w:r>
      <w:r>
        <w:rPr>
          <w:rFonts w:ascii="Times New Roman" w:hAnsi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pacing w:val="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dell’Avviso</w:t>
      </w:r>
      <w:r>
        <w:rPr>
          <w:rFonts w:ascii="Times New Roman" w:hAnsi="Times New Roman"/>
          <w:spacing w:val="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del </w:t>
      </w:r>
      <w:r>
        <w:rPr>
          <w:rFonts w:ascii="Times New Roman" w:hAnsi="Times New Roman"/>
          <w:spacing w:val="-47"/>
          <w:sz w:val="22"/>
          <w:szCs w:val="22"/>
        </w:rPr>
        <w:t xml:space="preserve"> 21</w:t>
      </w:r>
      <w:r>
        <w:rPr>
          <w:rFonts w:ascii="Times New Roman" w:hAnsi="Times New Roman"/>
          <w:sz w:val="22"/>
          <w:szCs w:val="22"/>
        </w:rPr>
        <w:t>/12/2023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nello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specifico, di: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la cittadinanza italiana o di uno degli Stati membri dell’Unione europea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abbiano il godimento dei diritti civili e politici;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esclusi dall’elettorato politico attivo;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possiedano l’idoneità fisica allo svolgimento delle funzioni cui la presente procedura di selezione si riferisce;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abbiano riportato condanne penali e non siano destinatari di provvedimenti che riguardano l’applicazione di misure di prevenzione, di decisioni civili e di provvedimenti amministrativi iscritti nel casellario giudiziale;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destituiti o dispensati dall’impiego presso una Pubblica Amministrazione;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siano stati dichiarati decaduti o licenziati da un impiego statale;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>
      <w:pPr>
        <w:pStyle w:val="Corpodeltesto"/>
        <w:widowControl w:val="false"/>
        <w:numPr>
          <w:ilvl w:val="0"/>
          <w:numId w:val="3"/>
        </w:numPr>
        <w:suppressAutoHyphens w:val="true"/>
        <w:bidi w:val="0"/>
        <w:spacing w:lineRule="auto" w:line="379" w:before="122" w:after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sz w:val="22"/>
          <w:szCs w:val="22"/>
        </w:rPr>
        <w:t xml:space="preserve">non si trovino in situazioni di conflitto di interessi, neanche potenziale, che possano </w:t>
      </w:r>
      <w:r>
        <w:rPr>
          <w:rFonts w:eastAsia="Calibri Light" w:cs="Calibri" w:ascii="Times New Roman" w:hAnsi="Times New Roman" w:cstheme="minorHAnsi"/>
          <w:color w:val="auto"/>
          <w:kern w:val="0"/>
          <w:sz w:val="22"/>
          <w:szCs w:val="22"/>
          <w:lang w:val="it-IT" w:eastAsia="en-US" w:bidi="ar-SA"/>
        </w:rPr>
        <w:t>interferire con l’esercizio dell’incarico;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 w:eastAsia="Calibri" w:cs="Calibri" w:cs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possiedano il seguente titolo accademico o di studio: Laurea in ambito educativo/pedagogico (es. Scienze dell'educazione, Pedagogia, Psicologia, Psicopedagogia, Scienze della comunicazione et similia);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abbian</w:t>
      </w: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 xml:space="preserve">o esperienza pregressa nell'ambito di istituzioni educative (convitti, educandati, comunità per minori, carceri),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bando); </w:t>
      </w:r>
    </w:p>
    <w:p>
      <w:pPr>
        <w:pStyle w:val="Comma"/>
        <w:widowControl w:val="false"/>
        <w:numPr>
          <w:ilvl w:val="0"/>
          <w:numId w:val="3"/>
        </w:numPr>
        <w:suppressAutoHyphens w:val="true"/>
        <w:bidi w:val="0"/>
        <w:spacing w:lineRule="auto" w:line="276" w:before="120" w:after="120"/>
        <w:ind w:left="0" w:right="0" w:hanging="0"/>
        <w:contextualSpacing/>
        <w:jc w:val="left"/>
        <w:rPr>
          <w:rFonts w:ascii="Times New Roman" w:hAnsi="Times New Roman"/>
          <w:sz w:val="22"/>
          <w:szCs w:val="22"/>
        </w:rPr>
      </w:pPr>
      <w:r>
        <w:rPr>
          <w:rFonts w:eastAsia="Calibri Light" w:cs="Calibri" w:ascii="Times New Roman" w:hAnsi="Times New Roman" w:cstheme="minorHAnsi"/>
          <w:b w:val="false"/>
          <w:bCs w:val="false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rFonts w:ascii="Times New Roman" w:hAnsi="Times New Roman" w:eastAsia="Calibri Light" w:cs="Calibri Light"/>
          <w:b w:val="false"/>
          <w:b w:val="false"/>
          <w:bCs w:val="false"/>
          <w:color w:val="333333"/>
          <w:spacing w:val="-2"/>
          <w:kern w:val="0"/>
          <w:sz w:val="22"/>
          <w:szCs w:val="22"/>
          <w:highlight w:val="none"/>
          <w:shd w:fill="auto" w:val="clear"/>
          <w:lang w:val="it-IT" w:eastAsia="en-US" w:bidi="ar-SA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</w:r>
    </w:p>
    <w:p>
      <w:pPr>
        <w:pStyle w:val="Titolo1"/>
        <w:tabs>
          <w:tab w:val="clear" w:pos="720"/>
          <w:tab w:val="left" w:pos="729" w:leader="none"/>
          <w:tab w:val="left" w:pos="1088" w:leader="none"/>
          <w:tab w:val="left" w:pos="2170" w:leader="none"/>
          <w:tab w:val="left" w:pos="2752" w:leader="none"/>
          <w:tab w:val="left" w:pos="3575" w:leader="none"/>
          <w:tab w:val="left" w:pos="3968" w:leader="none"/>
          <w:tab w:val="left" w:pos="4761" w:leader="none"/>
          <w:tab w:val="left" w:pos="5180" w:leader="none"/>
          <w:tab w:val="left" w:pos="6549" w:leader="none"/>
          <w:tab w:val="left" w:pos="7450" w:leader="none"/>
          <w:tab w:val="left" w:pos="8689" w:leader="none"/>
        </w:tabs>
        <w:ind w:left="0" w:right="0" w:hanging="0"/>
        <w:jc w:val="both"/>
        <w:rPr>
          <w:highlight w:val="none"/>
          <w:shd w:fill="auto" w:val="clear"/>
        </w:rPr>
      </w:pP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Per il rafforzamento attraverso </w:t>
      </w:r>
      <w:r>
        <w:rPr>
          <w:rFonts w:eastAsia="Calibri Light" w:cs="Calibri Light" w:ascii="Times New Roman" w:hAnsi="Times New Roman"/>
          <w:b/>
          <w:bCs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>azioni di mentoring e orientamento,</w:t>
      </w:r>
      <w:r>
        <w:rPr>
          <w:rFonts w:eastAsia="Calibri Light" w:cs="Calibri Light" w:ascii="Times New Roman" w:hAnsi="Times New Roman"/>
          <w:b w:val="false"/>
          <w:bCs w:val="false"/>
          <w:color w:val="333333"/>
          <w:spacing w:val="-2"/>
          <w:kern w:val="0"/>
          <w:sz w:val="22"/>
          <w:szCs w:val="22"/>
          <w:shd w:fill="auto" w:val="clear"/>
          <w:lang w:val="it-IT" w:eastAsia="en-US" w:bidi="ar-SA"/>
        </w:rPr>
        <w:t xml:space="preserve"> di sostegno alle competenze disciplinari, coaching motivazionale </w:t>
      </w:r>
      <w:r>
        <w:rPr>
          <w:rFonts w:ascii="Times New Roman" w:hAnsi="Times New Roman"/>
          <w:sz w:val="22"/>
          <w:szCs w:val="22"/>
          <w:shd w:fill="auto" w:val="clear"/>
        </w:rPr>
        <w:t>si indica la competenza nella/eseguente/i disciplina/e:</w:t>
      </w:r>
    </w:p>
    <w:p>
      <w:pPr>
        <w:pStyle w:val="Corpodeltesto"/>
        <w:spacing w:before="10" w:after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>
          <v:shape id="shape_0" coordsize="16780,1" path="m0,0l7521,0l0,0xm7528,0l16779,0l7528,0xe" stroked="t" o:allowincell="f" style="position:absolute;margin-left:56.65pt;margin-top:14pt;width:475.5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eltesto"/>
        <w:widowControl w:val="false"/>
        <w:suppressAutoHyphens w:val="true"/>
        <w:bidi w:val="0"/>
        <w:spacing w:lineRule="auto" w:line="276" w:before="57" w:after="0"/>
        <w:ind w:left="0" w:right="17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Si allega alla presente </w:t>
      </w:r>
      <w:r>
        <w:rPr>
          <w:rFonts w:ascii="Times New Roman" w:hAnsi="Times New Roman"/>
          <w:i/>
          <w:sz w:val="22"/>
          <w:szCs w:val="22"/>
        </w:rPr>
        <w:t xml:space="preserve">curriculum vitae </w:t>
      </w:r>
      <w:r>
        <w:rPr>
          <w:rFonts w:ascii="Times New Roman" w:hAnsi="Times New Roman"/>
          <w:sz w:val="22"/>
          <w:szCs w:val="22"/>
        </w:rPr>
        <w:t>sottoscritto contenente una autodichiarazione di veridicità dei dati 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delle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informazioni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contenute,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sensi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degli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artt.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46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47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D.P.R.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445/2000,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nonché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fotocopia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del</w:t>
      </w:r>
      <w:r>
        <w:rPr>
          <w:rFonts w:ascii="Times New Roman" w:hAnsi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documento di identità in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corso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di validità.</w:t>
      </w:r>
    </w:p>
    <w:p>
      <w:pPr>
        <w:pStyle w:val="Corpodeltesto"/>
        <w:spacing w:before="3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4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5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6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2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Times New Roman" w:hAnsi="Times New Roman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Roman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Roman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1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3</Pages>
  <Words>773</Words>
  <Characters>4667</Characters>
  <CharactersWithSpaces>5396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2023-12-21T10:13:53Z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