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Allegato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ab/>
        <w:t>AUTOVALUTAZIONE ASSISTENTE AMMINISTRATIVO</w:t>
      </w:r>
    </w:p>
    <w:p>
      <w:pPr>
        <w:pStyle w:val="Corpodeltesto"/>
        <w:spacing w:lineRule="auto" w:line="240"/>
        <w:ind w:left="-170" w:right="0" w:hanging="0"/>
        <w:jc w:val="right"/>
        <w:rPr>
          <w:rFonts w:ascii="Times New Roman" w:hAnsi="Times New Roman"/>
          <w:sz w:val="20"/>
        </w:rPr>
      </w:pPr>
      <w:r>
        <w:rPr>
          <w:rFonts w:cs="Calibri" w:ascii="Times New Roman" w:hAnsi="Times New Roman"/>
          <w:sz w:val="22"/>
          <w:szCs w:val="22"/>
        </w:rPr>
        <w:t>Al Dirigente Scolastico dell’ITET</w:t>
      </w:r>
      <w:r>
        <w:rPr>
          <w:rFonts w:cs="Calibri" w:ascii="Times New Roman" w:hAnsi="Times New Roman"/>
          <w:b w:val="false"/>
          <w:bCs w:val="false"/>
          <w:sz w:val="22"/>
          <w:szCs w:val="22"/>
          <w:shd w:fill="auto" w:val="clear"/>
        </w:rPr>
        <w:t xml:space="preserve"> “L. Sciascia” 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 w:val="false"/>
          <w:bCs w:val="false"/>
          <w:sz w:val="22"/>
          <w:szCs w:val="22"/>
          <w:shd w:fill="auto" w:val="clear"/>
        </w:rPr>
        <w:t>di Agrigento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cs="0" w:ascii="Times New Roman" w:hAnsi="Times New Roman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="0" w:ascii="Times New Roman" w:hAnsi="Times New Roman"/>
          <w:b/>
          <w:bCs/>
          <w:i/>
          <w:iCs/>
          <w:sz w:val="22"/>
          <w:szCs w:val="22"/>
        </w:rPr>
        <w:t>Nuove competenze e nuovi linguaggi</w:t>
      </w:r>
      <w:r>
        <w:rPr>
          <w:rFonts w:cs="0" w:ascii="Times New Roman" w:hAnsi="Times New Roman"/>
          <w:b/>
          <w:bCs/>
          <w:sz w:val="22"/>
          <w:szCs w:val="22"/>
        </w:rPr>
        <w:t xml:space="preserve">”, finanziato dall’Unione europea – </w:t>
      </w:r>
      <w:r>
        <w:rPr>
          <w:rFonts w:cs="0" w:ascii="Times New Roman" w:hAnsi="Times New Roman"/>
          <w:b/>
          <w:bCs/>
          <w:i/>
          <w:iCs/>
          <w:sz w:val="22"/>
          <w:szCs w:val="22"/>
        </w:rPr>
        <w:t>Next Generation EU</w:t>
      </w:r>
      <w:r>
        <w:rPr>
          <w:rFonts w:cs="0" w:ascii="Times New Roman" w:hAnsi="Times New Roman"/>
          <w:b/>
          <w:bCs/>
          <w:sz w:val="22"/>
          <w:szCs w:val="22"/>
        </w:rPr>
        <w:t xml:space="preserve"> – “</w:t>
      </w:r>
      <w:r>
        <w:rPr>
          <w:rFonts w:cs="0" w:ascii="Times New Roman" w:hAnsi="Times New Roman"/>
          <w:b/>
          <w:bCs/>
          <w:i/>
          <w:iCs/>
          <w:sz w:val="22"/>
          <w:szCs w:val="22"/>
        </w:rPr>
        <w:t>Azioni di potenziamento delle competenze STEM e multilinguistiche</w:t>
      </w:r>
      <w:r>
        <w:rPr>
          <w:rFonts w:cs="0" w:ascii="Times New Roman" w:hAnsi="Times New Roman"/>
          <w:b/>
          <w:bCs/>
          <w:sz w:val="22"/>
          <w:szCs w:val="22"/>
        </w:rPr>
        <w:t>”.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cs="Calibri"/>
          <w:b w:val="false"/>
          <w:bCs w:val="false"/>
          <w:shd w:fill="auto" w:val="clear"/>
        </w:rPr>
      </w:r>
    </w:p>
    <w:p>
      <w:pPr>
        <w:pStyle w:val="Corpotesto"/>
        <w:spacing w:before="11" w:after="0"/>
        <w:jc w:val="both"/>
        <w:rPr>
          <w:rFonts w:cs="Calibri"/>
          <w:b w:val="false"/>
          <w:b w:val="false"/>
          <w:bCs w:val="false"/>
          <w:highlight w:val="none"/>
          <w:shd w:fill="auto" w:val="clear"/>
          <w:lang w:val="it-IT" w:eastAsia="en-US"/>
        </w:rPr>
      </w:pPr>
      <w:r>
        <w:rPr>
          <w:rFonts w:cs="Calibri"/>
          <w:b w:val="false"/>
          <w:bCs w:val="false"/>
          <w:shd w:fill="auto" w:val="clear"/>
          <w:lang w:val="it-IT" w:eastAsia="en-US"/>
        </w:rPr>
        <w:t>Il/la sottoscritto/a ____________________________________________ al fine dell’attribuzione dell’incarico come da istanza prodotta, consapevole delle sanzioni penali in caso di dichiarazioni mendaci e formazione o uso di atti falsi ai sensi dell’art. 76 D.P.R. 445/2000, nonché della decadenza dagli eventuali benefici acquisiti in caso di non veridicità del contenuto della dichiarazione ai sensi dell’art. 75 D.P.R. 445/2000, dichiara di avere diritto all’attribuzione dei seguenti punteggi:</w:t>
      </w:r>
    </w:p>
    <w:p>
      <w:pPr>
        <w:pStyle w:val="Corpotesto"/>
        <w:spacing w:before="11" w:after="0"/>
        <w:jc w:val="both"/>
        <w:rPr>
          <w:highlight w:val="none"/>
          <w:shd w:fill="auto" w:val="clear"/>
          <w:lang w:val="it-IT" w:eastAsia="en-US"/>
        </w:rPr>
      </w:pPr>
      <w:r>
        <w:rPr>
          <w:shd w:fill="auto" w:val="clear"/>
          <w:lang w:val="it-IT" w:eastAsia="en-US"/>
        </w:rPr>
      </w:r>
    </w:p>
    <w:p>
      <w:pPr>
        <w:pStyle w:val="Corpotesto"/>
        <w:spacing w:before="11" w:after="0"/>
        <w:jc w:val="both"/>
        <w:rPr>
          <w:highlight w:val="none"/>
          <w:shd w:fill="auto" w:val="clear"/>
          <w:lang w:val="it-IT" w:eastAsia="en-US"/>
        </w:rPr>
      </w:pPr>
      <w:r>
        <w:rPr>
          <w:shd w:fill="auto" w:val="clear"/>
          <w:lang w:val="it-IT" w:eastAsia="en-US"/>
        </w:rPr>
      </w:r>
    </w:p>
    <w:p>
      <w:pPr>
        <w:pStyle w:val="Normal"/>
        <w:spacing w:before="11" w:after="0"/>
        <w:jc w:val="both"/>
        <w:rPr>
          <w:highlight w:val="none"/>
          <w:shd w:fill="auto" w:val="clear"/>
          <w:lang w:val="it-IT" w:eastAsia="en-US"/>
        </w:rPr>
      </w:pPr>
      <w:r>
        <w:rPr>
          <w:shd w:fill="auto" w:val="clear"/>
          <w:lang w:val="it-IT" w:eastAsia="en-US"/>
        </w:rPr>
      </w:r>
    </w:p>
    <w:tbl>
      <w:tblPr>
        <w:tblW w:w="100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958"/>
        <w:gridCol w:w="1307"/>
        <w:gridCol w:w="1812"/>
        <w:gridCol w:w="1479"/>
      </w:tblGrid>
      <w:tr>
        <w:trPr>
          <w:trHeight w:val="446" w:hRule="atLeas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92" w:after="0"/>
              <w:ind w:left="0" w:right="24" w:hanging="0"/>
              <w:jc w:val="center"/>
              <w:rPr>
                <w:rFonts w:ascii="Times New Roman" w:hAnsi="Times New Roman" w:eastAsia="Calibri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b/>
                <w:sz w:val="22"/>
                <w:szCs w:val="22"/>
                <w:lang w:val="it-IT" w:eastAsia="en-US"/>
              </w:rPr>
              <w:t>CRITERIO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92" w:after="0"/>
              <w:ind w:left="0" w:right="24" w:hanging="0"/>
              <w:jc w:val="center"/>
              <w:rPr>
                <w:rFonts w:ascii="Times New Roman" w:hAnsi="Times New Roman" w:eastAsia="Calibri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b/>
                <w:sz w:val="22"/>
                <w:szCs w:val="22"/>
                <w:lang w:val="it-IT" w:eastAsia="en-US"/>
              </w:rPr>
              <w:t>PUNTI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92" w:after="0"/>
              <w:ind w:left="0" w:right="24" w:hanging="0"/>
              <w:jc w:val="center"/>
              <w:rPr>
                <w:rFonts w:ascii="Times New Roman" w:hAnsi="Times New Roman" w:eastAsia="Calibri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b/>
                <w:sz w:val="22"/>
                <w:szCs w:val="22"/>
                <w:lang w:val="it-IT" w:eastAsia="en-US"/>
              </w:rPr>
              <w:t>max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 w:eastAsia="en-US"/>
              </w:rPr>
              <w:t>Punteggio autovalutazione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 w:eastAsia="en-US"/>
              </w:rPr>
              <w:t>Punteggio attribuito</w:t>
            </w:r>
          </w:p>
        </w:tc>
      </w:tr>
      <w:tr>
        <w:trPr>
          <w:trHeight w:val="558" w:hRule="atLeas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18" w:right="24" w:hanging="0"/>
              <w:jc w:val="both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Diploma di istruzione secondaria di secondo grado per l’accesso al profilo professionale di Assistente Amministrativo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44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</w:tr>
      <w:tr>
        <w:trPr>
          <w:trHeight w:val="388" w:hRule="atLeas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18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Diploma non specifico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44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</w:tr>
      <w:tr>
        <w:trPr>
          <w:trHeight w:val="393" w:hRule="atLeas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18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Laurea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44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</w:tr>
      <w:tr>
        <w:trPr>
          <w:trHeight w:val="574" w:hRule="atLeas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18" w:right="24" w:hanging="0"/>
              <w:jc w:val="both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Pregressa esperienza professionale specifica che dimostri l’adeguatezza delle competenze acquisite attinente incarico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rPr>
                <w:rFonts w:ascii="Times New Roman" w:hAnsi="Times New Roman" w:eastAsia="Calibri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b/>
                <w:sz w:val="22"/>
                <w:szCs w:val="22"/>
                <w:lang w:val="it-IT" w:eastAsia="en-US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44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</w:tr>
      <w:tr>
        <w:trPr>
          <w:trHeight w:val="458" w:hRule="atLeas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18" w:right="24" w:hanging="0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Certificazione di competenze informatiche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44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0,50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</w:tr>
      <w:tr>
        <w:trPr>
          <w:trHeight w:val="416" w:hRule="atLeas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18" w:right="24" w:hanging="0"/>
              <w:jc w:val="both"/>
              <w:rPr>
                <w:rFonts w:ascii="Times New Roman" w:hAnsi="Times New Roman" w:eastAsia="Calibri"/>
                <w:sz w:val="22"/>
                <w:szCs w:val="22"/>
                <w:shd w:fill="auto" w:val="clear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shd w:fill="auto" w:val="clear"/>
                <w:lang w:val="it-IT" w:eastAsia="en-US"/>
              </w:rPr>
              <w:t>Partecipazione a corsi di formazione/aggiornamento attinenti incarico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</w:tabs>
              <w:spacing w:lineRule="auto" w:line="240" w:before="0" w:after="0"/>
              <w:ind w:left="44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0,50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24" w:hanging="0"/>
              <w:jc w:val="center"/>
              <w:rPr>
                <w:rFonts w:ascii="Times New Roman" w:hAnsi="Times New Roman" w:eastAsia="Calibri"/>
                <w:sz w:val="22"/>
                <w:szCs w:val="22"/>
                <w:lang w:val="it-IT"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it-IT" w:eastAsia="en-US"/>
              </w:rPr>
            </w:r>
          </w:p>
        </w:tc>
      </w:tr>
    </w:tbl>
    <w:p>
      <w:pPr>
        <w:pStyle w:val="Titolo1"/>
        <w:ind w:left="0" w:right="24" w:hanging="0"/>
        <w:jc w:val="both"/>
        <w:rPr>
          <w:sz w:val="22"/>
          <w:szCs w:val="22"/>
          <w:lang w:val="it-IT" w:eastAsia="en-US"/>
        </w:rPr>
      </w:pPr>
      <w:r>
        <w:rPr>
          <w:sz w:val="22"/>
          <w:szCs w:val="22"/>
          <w:lang w:val="it-IT" w:eastAsia="en-US"/>
        </w:rPr>
      </w:r>
    </w:p>
    <w:p>
      <w:pPr>
        <w:pStyle w:val="Titolo1"/>
        <w:ind w:left="0" w:right="24" w:hanging="0"/>
        <w:jc w:val="both"/>
        <w:rPr>
          <w:sz w:val="22"/>
          <w:szCs w:val="22"/>
          <w:lang w:val="it-IT" w:eastAsia="en-US"/>
        </w:rPr>
      </w:pPr>
      <w:r>
        <w:rPr>
          <w:sz w:val="22"/>
          <w:szCs w:val="22"/>
          <w:lang w:val="it-IT" w:eastAsia="en-US"/>
        </w:rPr>
      </w:r>
    </w:p>
    <w:tbl>
      <w:tblPr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2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Luogo e data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_______________, ______________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____________________________</w:t>
            </w:r>
          </w:p>
        </w:tc>
      </w:tr>
    </w:tbl>
    <w:p>
      <w:pPr>
        <w:pStyle w:val="Normal"/>
        <w:pageBreakBefore w:val="false"/>
        <w:spacing w:before="11" w:after="0"/>
        <w:jc w:val="both"/>
        <w:rPr>
          <w:lang w:val="it-IT" w:eastAsia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60" w:right="980" w:gutter="0" w:header="581" w:top="1360" w:footer="1341" w:bottom="167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72" w:hanging="0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Pr>
      <w:color w:val="0563C1" w:themeColor="hyperlink"/>
      <w:u w:val="single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spacing w:before="10" w:after="0"/>
      <w:ind w:left="20" w:hanging="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hanging="282"/>
      <w:jc w:val="both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 w:customStyle="1">
    <w:name w:val="Comma"/>
    <w:basedOn w:val="ListParagraph"/>
    <w:qFormat/>
    <w:pPr>
      <w:numPr>
        <w:ilvl w:val="0"/>
        <w:numId w:val="1"/>
      </w:numPr>
      <w:spacing w:before="0" w:after="240"/>
      <w:contextualSpacing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LO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Normale">
    <w:name w:val="Norma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testo">
    <w:name w:val="Corpo testo"/>
    <w:basedOn w:val="Normale"/>
    <w:qFormat/>
    <w:pPr>
      <w:suppressAutoHyphens w:val="true"/>
      <w:overflowPunct w:val="true"/>
      <w:textAlignment w:val="auto"/>
    </w:pPr>
    <w:rPr>
      <w:rFonts w:ascii="Times New Roman" w:hAnsi="Times New Roman" w:eastAsia="Times New Roman" w:cs="Times New Roman"/>
      <w:sz w:val="24"/>
      <w:szCs w:val="24"/>
      <w:lang w:bidi="it-IT"/>
    </w:rPr>
  </w:style>
  <w:style w:type="paragraph" w:styleId="Sche3">
    <w:name w:val="sche_3"/>
    <w:qFormat/>
    <w:pPr>
      <w:widowControl w:val="false"/>
      <w:suppressAutoHyphens w:val="true"/>
      <w:bidi w:val="0"/>
      <w:spacing w:before="0" w:after="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en-US" w:eastAsia="it-IT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LibreOffice/7.3.0.3$Windows_X86_64 LibreOffice_project/0f246aa12d0eee4a0f7adcefbf7c878fc2238db3</Application>
  <AppVersion>15.0000</AppVersion>
  <Pages>1</Pages>
  <Words>189</Words>
  <Characters>1346</Characters>
  <CharactersWithSpaces>1513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2025-02-12T15:41:59Z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